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23"/>
        <w:gridCol w:w="1187"/>
        <w:gridCol w:w="5337"/>
        <w:gridCol w:w="1784"/>
      </w:tblGrid>
      <w:tr w:rsidR="00F33F32" w14:paraId="1C58B80C" w14:textId="77777777">
        <w:trPr>
          <w:cantSplit/>
          <w:trHeight w:val="480"/>
        </w:trPr>
        <w:tc>
          <w:tcPr>
            <w:tcW w:w="2510" w:type="dxa"/>
            <w:gridSpan w:val="2"/>
            <w:tcBorders>
              <w:top w:val="dotted" w:sz="0" w:space="0" w:color="000000"/>
              <w:left w:val="dotted" w:sz="0" w:space="0" w:color="000000"/>
              <w:bottom w:val="single" w:sz="4" w:space="0" w:color="7F7F7F"/>
              <w:right w:val="dotted" w:sz="0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92D846" w14:textId="77777777" w:rsidR="00F33F32" w:rsidRDefault="006C255A" w:rsidP="005610E8">
            <w:r>
              <w:rPr>
                <w:noProof/>
                <w:lang w:val="en-US"/>
              </w:rPr>
              <w:drawing>
                <wp:inline distT="0" distB="0" distL="0" distR="0" wp14:anchorId="15B177E3" wp14:editId="5450FDBB">
                  <wp:extent cx="1600200" cy="279400"/>
                  <wp:effectExtent l="0" t="0" r="0" b="0"/>
                  <wp:docPr id="1" name="Picture 1" descr="pasted-image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ed-image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gridSpan w:val="2"/>
            <w:tcBorders>
              <w:top w:val="dotted" w:sz="0" w:space="0" w:color="000000"/>
              <w:left w:val="dotted" w:sz="0" w:space="0" w:color="000000"/>
              <w:bottom w:val="single" w:sz="4" w:space="0" w:color="7F7F7F"/>
              <w:right w:val="dotted" w:sz="0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FE3F3" w14:textId="77777777" w:rsidR="00F33F32" w:rsidRDefault="006C255A">
            <w:pPr>
              <w:pStyle w:val="Formalivre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</w:pPr>
            <w:r>
              <w:rPr>
                <w:rFonts w:ascii="Arial Narrow"/>
                <w:i/>
                <w:iCs/>
                <w:sz w:val="26"/>
                <w:szCs w:val="26"/>
                <w:u w:color="000000"/>
              </w:rPr>
              <w:t xml:space="preserve">       </w:t>
            </w:r>
            <w:r>
              <w:rPr>
                <w:rStyle w:val="Nenhum"/>
                <w:rFonts w:ascii="Arial Narrow"/>
                <w:i/>
                <w:iCs/>
                <w:sz w:val="26"/>
                <w:szCs w:val="26"/>
                <w:u w:color="000000"/>
              </w:rPr>
              <w:t>Escola Secund</w:t>
            </w:r>
            <w:r>
              <w:rPr>
                <w:rStyle w:val="Nenhum"/>
                <w:i/>
                <w:iCs/>
                <w:sz w:val="26"/>
                <w:szCs w:val="26"/>
                <w:u w:color="000000"/>
              </w:rPr>
              <w:t>á</w:t>
            </w:r>
            <w:r>
              <w:rPr>
                <w:rStyle w:val="Nenhum"/>
                <w:rFonts w:ascii="Arial Narrow"/>
                <w:i/>
                <w:iCs/>
                <w:sz w:val="26"/>
                <w:szCs w:val="26"/>
                <w:u w:color="000000"/>
              </w:rPr>
              <w:t>ria/3 de Barcelinhos - 403787</w:t>
            </w:r>
          </w:p>
        </w:tc>
      </w:tr>
      <w:tr w:rsidR="00F33F32" w14:paraId="2B0BA610" w14:textId="77777777">
        <w:trPr>
          <w:cantSplit/>
          <w:trHeight w:val="282"/>
        </w:trPr>
        <w:tc>
          <w:tcPr>
            <w:tcW w:w="13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64E0" w14:textId="77777777" w:rsidR="00F33F32" w:rsidRDefault="006C255A">
            <w:pPr>
              <w:pStyle w:val="Estilodatabela2"/>
            </w:pPr>
            <w:r>
              <w:t>Mar.2014</w:t>
            </w:r>
          </w:p>
        </w:tc>
        <w:tc>
          <w:tcPr>
            <w:tcW w:w="652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A7EA" w14:textId="77777777" w:rsidR="00F33F32" w:rsidRDefault="006C255A">
            <w:pPr>
              <w:pStyle w:val="Estilodatabela2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</w:tabs>
            </w:pPr>
            <w:r>
              <w:t>Informação Teste de CFQ 8º Ano</w:t>
            </w:r>
          </w:p>
        </w:tc>
        <w:tc>
          <w:tcPr>
            <w:tcW w:w="17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7ADF" w14:textId="77777777" w:rsidR="00F33F32" w:rsidRDefault="006C255A">
            <w:pPr>
              <w:pStyle w:val="Estilodatabela2"/>
              <w:tabs>
                <w:tab w:val="clear" w:pos="560"/>
                <w:tab w:val="clear" w:pos="1120"/>
                <w:tab w:val="clear" w:pos="1680"/>
                <w:tab w:val="left" w:pos="1847"/>
              </w:tabs>
            </w:pPr>
            <w:r>
              <w:t>Teste 2.2</w:t>
            </w:r>
          </w:p>
        </w:tc>
      </w:tr>
    </w:tbl>
    <w:p w14:paraId="78EE809C" w14:textId="77777777" w:rsidR="00F33F32" w:rsidRDefault="006C255A" w:rsidP="006C255A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1- Modalidade</w:t>
      </w:r>
    </w:p>
    <w:p w14:paraId="70C8E7D7" w14:textId="1A8549BA" w:rsidR="00F33F32" w:rsidRDefault="007E7D0B" w:rsidP="007E7D0B">
      <w:pPr>
        <w:pStyle w:val="Formalivr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•</w:t>
      </w:r>
      <w:r>
        <w:rPr>
          <w:rFonts w:ascii="Arial"/>
          <w:sz w:val="22"/>
          <w:szCs w:val="22"/>
        </w:rPr>
        <w:t xml:space="preserve"> </w:t>
      </w:r>
      <w:r w:rsidR="006C255A">
        <w:rPr>
          <w:rFonts w:ascii="Arial"/>
          <w:sz w:val="22"/>
          <w:szCs w:val="22"/>
        </w:rPr>
        <w:t>Prova escrita</w:t>
      </w:r>
    </w:p>
    <w:p w14:paraId="66731704" w14:textId="77777777" w:rsidR="00F33F32" w:rsidRDefault="006C255A" w:rsidP="006C255A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2- Dura</w:t>
      </w:r>
      <w:r>
        <w:rPr>
          <w:b/>
          <w:bCs/>
          <w:sz w:val="22"/>
          <w:szCs w:val="22"/>
        </w:rPr>
        <w:t>çã</w:t>
      </w:r>
      <w:r>
        <w:rPr>
          <w:rFonts w:ascii="Arial"/>
          <w:b/>
          <w:bCs/>
          <w:sz w:val="22"/>
          <w:szCs w:val="22"/>
        </w:rPr>
        <w:t>o</w:t>
      </w:r>
    </w:p>
    <w:p w14:paraId="6846F4A7" w14:textId="066A1F2B" w:rsidR="00F33F32" w:rsidRDefault="007E7D0B" w:rsidP="007E7D0B">
      <w:pPr>
        <w:pStyle w:val="Formalivr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•</w:t>
      </w:r>
      <w:r>
        <w:rPr>
          <w:rFonts w:ascii="Arial"/>
          <w:sz w:val="22"/>
          <w:szCs w:val="22"/>
        </w:rPr>
        <w:t xml:space="preserve"> </w:t>
      </w:r>
      <w:r w:rsidR="006C255A">
        <w:rPr>
          <w:rFonts w:ascii="Arial"/>
          <w:sz w:val="22"/>
          <w:szCs w:val="22"/>
        </w:rPr>
        <w:t>90 min sem toler</w:t>
      </w:r>
      <w:r w:rsidR="006C255A">
        <w:rPr>
          <w:sz w:val="22"/>
          <w:szCs w:val="22"/>
        </w:rPr>
        <w:t>â</w:t>
      </w:r>
      <w:r w:rsidR="006C255A">
        <w:rPr>
          <w:rFonts w:ascii="Arial"/>
          <w:sz w:val="22"/>
          <w:szCs w:val="22"/>
        </w:rPr>
        <w:t>ncia</w:t>
      </w:r>
    </w:p>
    <w:p w14:paraId="0524A2B5" w14:textId="77777777" w:rsidR="00F33F32" w:rsidRDefault="006C255A" w:rsidP="006C255A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3- Material</w:t>
      </w:r>
    </w:p>
    <w:p w14:paraId="6982ACC7" w14:textId="303A69BF" w:rsidR="00F33F32" w:rsidRDefault="007E7D0B" w:rsidP="007E7D0B">
      <w:pPr>
        <w:pStyle w:val="Formalivr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ind w:left="284"/>
        <w:rPr>
          <w:rFonts w:ascii="Arial" w:eastAsia="Arial" w:hAnsi="Arial" w:cs="Arial"/>
          <w:position w:val="-2"/>
          <w:sz w:val="22"/>
          <w:szCs w:val="22"/>
        </w:rPr>
      </w:pPr>
      <w:r>
        <w:rPr>
          <w:rFonts w:ascii="Arial"/>
          <w:sz w:val="22"/>
          <w:szCs w:val="22"/>
        </w:rPr>
        <w:t>•</w:t>
      </w:r>
      <w:r>
        <w:rPr>
          <w:rFonts w:ascii="Arial"/>
          <w:sz w:val="22"/>
          <w:szCs w:val="22"/>
        </w:rPr>
        <w:t xml:space="preserve"> </w:t>
      </w:r>
      <w:r w:rsidR="006C255A">
        <w:rPr>
          <w:rFonts w:ascii="Arial"/>
          <w:sz w:val="22"/>
          <w:szCs w:val="22"/>
        </w:rPr>
        <w:t>Esferogr</w:t>
      </w:r>
      <w:r w:rsidR="006C255A">
        <w:rPr>
          <w:sz w:val="22"/>
          <w:szCs w:val="22"/>
        </w:rPr>
        <w:t>á</w:t>
      </w:r>
      <w:r w:rsidR="006C255A">
        <w:rPr>
          <w:rFonts w:ascii="Arial"/>
          <w:sz w:val="22"/>
          <w:szCs w:val="22"/>
        </w:rPr>
        <w:t>fica de tinta azul ou preta (n</w:t>
      </w:r>
      <w:r w:rsidR="006C255A">
        <w:rPr>
          <w:sz w:val="22"/>
          <w:szCs w:val="22"/>
        </w:rPr>
        <w:t>ã</w:t>
      </w:r>
      <w:r w:rsidR="006C255A">
        <w:rPr>
          <w:rFonts w:ascii="Arial"/>
          <w:sz w:val="22"/>
          <w:szCs w:val="22"/>
        </w:rPr>
        <w:t xml:space="preserve">o </w:t>
      </w:r>
      <w:r w:rsidR="006C255A">
        <w:rPr>
          <w:sz w:val="22"/>
          <w:szCs w:val="22"/>
        </w:rPr>
        <w:t>é</w:t>
      </w:r>
      <w:r w:rsidR="006C255A">
        <w:rPr>
          <w:rFonts w:ascii="Arial"/>
          <w:sz w:val="22"/>
          <w:szCs w:val="22"/>
        </w:rPr>
        <w:t xml:space="preserve"> permitido o uso de l</w:t>
      </w:r>
      <w:r w:rsidR="006C255A">
        <w:rPr>
          <w:sz w:val="22"/>
          <w:szCs w:val="22"/>
        </w:rPr>
        <w:t>á</w:t>
      </w:r>
      <w:r w:rsidR="006C255A">
        <w:rPr>
          <w:rFonts w:ascii="Arial"/>
          <w:sz w:val="22"/>
          <w:szCs w:val="22"/>
        </w:rPr>
        <w:t>pis nem de corretor).</w:t>
      </w:r>
    </w:p>
    <w:p w14:paraId="552B42E1" w14:textId="4BF795E9" w:rsidR="00F33F32" w:rsidRDefault="007E7D0B" w:rsidP="007E7D0B">
      <w:pPr>
        <w:pStyle w:val="Formalivr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ind w:left="284"/>
        <w:rPr>
          <w:rFonts w:ascii="Arial" w:eastAsia="Arial" w:hAnsi="Arial" w:cs="Arial"/>
          <w:position w:val="-2"/>
          <w:sz w:val="22"/>
          <w:szCs w:val="22"/>
        </w:rPr>
      </w:pPr>
      <w:r>
        <w:rPr>
          <w:rFonts w:ascii="Arial"/>
          <w:sz w:val="22"/>
          <w:szCs w:val="22"/>
        </w:rPr>
        <w:t>•</w:t>
      </w:r>
      <w:r>
        <w:rPr>
          <w:rFonts w:ascii="Arial"/>
          <w:sz w:val="22"/>
          <w:szCs w:val="22"/>
        </w:rPr>
        <w:t xml:space="preserve"> </w:t>
      </w:r>
      <w:r w:rsidR="006C255A">
        <w:rPr>
          <w:rFonts w:ascii="Arial"/>
          <w:sz w:val="22"/>
          <w:szCs w:val="22"/>
        </w:rPr>
        <w:t>M</w:t>
      </w:r>
      <w:r w:rsidR="006C255A">
        <w:rPr>
          <w:sz w:val="22"/>
          <w:szCs w:val="22"/>
        </w:rPr>
        <w:t>á</w:t>
      </w:r>
      <w:r w:rsidR="006C255A">
        <w:rPr>
          <w:rFonts w:ascii="Arial"/>
          <w:sz w:val="22"/>
          <w:szCs w:val="22"/>
        </w:rPr>
        <w:t>quina calculadora gr</w:t>
      </w:r>
      <w:r w:rsidR="006C255A">
        <w:rPr>
          <w:sz w:val="22"/>
          <w:szCs w:val="22"/>
        </w:rPr>
        <w:t>á</w:t>
      </w:r>
      <w:r w:rsidR="006C255A">
        <w:rPr>
          <w:rFonts w:ascii="Arial"/>
          <w:sz w:val="22"/>
          <w:szCs w:val="22"/>
        </w:rPr>
        <w:t>fica, r</w:t>
      </w:r>
      <w:r w:rsidR="006C255A">
        <w:rPr>
          <w:sz w:val="22"/>
          <w:szCs w:val="22"/>
        </w:rPr>
        <w:t>é</w:t>
      </w:r>
      <w:r w:rsidR="006C255A">
        <w:rPr>
          <w:rFonts w:ascii="Arial"/>
          <w:sz w:val="22"/>
          <w:szCs w:val="22"/>
        </w:rPr>
        <w:t>gua e esquadro.</w:t>
      </w:r>
    </w:p>
    <w:p w14:paraId="77B1A3DA" w14:textId="77777777" w:rsidR="00F33F32" w:rsidRDefault="006C255A" w:rsidP="006C255A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pacing w:val="-2"/>
          <w:sz w:val="22"/>
          <w:szCs w:val="22"/>
        </w:rPr>
        <w:t>4- Carateriza</w:t>
      </w:r>
      <w:r>
        <w:rPr>
          <w:b/>
          <w:bCs/>
          <w:spacing w:val="-2"/>
          <w:sz w:val="22"/>
          <w:szCs w:val="22"/>
        </w:rPr>
        <w:t>çã</w:t>
      </w:r>
      <w:r>
        <w:rPr>
          <w:rFonts w:ascii="Arial"/>
          <w:b/>
          <w:bCs/>
          <w:spacing w:val="-2"/>
          <w:sz w:val="22"/>
          <w:szCs w:val="22"/>
        </w:rPr>
        <w:t xml:space="preserve">o </w:t>
      </w:r>
      <w:r>
        <w:rPr>
          <w:rFonts w:ascii="Arial"/>
          <w:b/>
          <w:bCs/>
          <w:sz w:val="22"/>
          <w:szCs w:val="22"/>
        </w:rPr>
        <w:t>da Prova</w:t>
      </w:r>
    </w:p>
    <w:p w14:paraId="74E7D488" w14:textId="77777777" w:rsidR="00F33F32" w:rsidRDefault="006C255A" w:rsidP="007E7D0B">
      <w:pPr>
        <w:pStyle w:val="Formaliv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•</w:t>
      </w:r>
      <w:r>
        <w:rPr>
          <w:rFonts w:ascii="Arial"/>
          <w:sz w:val="22"/>
          <w:szCs w:val="22"/>
        </w:rPr>
        <w:t>A prova inclui itens de sele</w:t>
      </w:r>
      <w:r>
        <w:rPr>
          <w:sz w:val="22"/>
          <w:szCs w:val="22"/>
        </w:rPr>
        <w:t>çã</w:t>
      </w:r>
      <w:r>
        <w:rPr>
          <w:rFonts w:ascii="Arial"/>
          <w:sz w:val="22"/>
          <w:szCs w:val="22"/>
        </w:rPr>
        <w:t>o, itens de resposta curta, itens de resposta restrita e itens de c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 xml:space="preserve">lculo; </w:t>
      </w:r>
    </w:p>
    <w:p w14:paraId="7CD16CCC" w14:textId="77777777" w:rsidR="00F33F32" w:rsidRDefault="006C255A" w:rsidP="007E7D0B">
      <w:pPr>
        <w:pStyle w:val="Formaliv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ind w:left="284"/>
      </w:pPr>
      <w:r>
        <w:t>•</w:t>
      </w:r>
      <w:r>
        <w:t>Nos itens de sele</w:t>
      </w:r>
      <w:r>
        <w:t>çã</w:t>
      </w:r>
      <w:r>
        <w:t xml:space="preserve">o, habitualmente </w:t>
      </w:r>
      <w:r>
        <w:t>é</w:t>
      </w:r>
      <w:r>
        <w:t xml:space="preserve"> pedida a justifica</w:t>
      </w:r>
      <w:r>
        <w:t>çã</w:t>
      </w:r>
      <w:r>
        <w:t>o;</w:t>
      </w:r>
    </w:p>
    <w:p w14:paraId="0947D702" w14:textId="77777777" w:rsidR="00F33F32" w:rsidRDefault="006C255A" w:rsidP="007E7D0B">
      <w:pPr>
        <w:pStyle w:val="Formaliv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ind w:left="284"/>
      </w:pPr>
      <w:r>
        <w:t>•</w:t>
      </w:r>
      <w:r>
        <w:t>A cota</w:t>
      </w:r>
      <w:r>
        <w:t>çã</w:t>
      </w:r>
      <w:r>
        <w:t>o das quest</w:t>
      </w:r>
      <w:r>
        <w:t>õ</w:t>
      </w:r>
      <w:r>
        <w:t>es ser</w:t>
      </w:r>
      <w:r>
        <w:t>á</w:t>
      </w:r>
      <w:r>
        <w:t xml:space="preserve"> divulgada no pr</w:t>
      </w:r>
      <w:r>
        <w:t>ó</w:t>
      </w:r>
      <w:r>
        <w:t>prio enunciado.</w:t>
      </w:r>
      <w:bookmarkStart w:id="0" w:name="_GoBack"/>
      <w:bookmarkEnd w:id="0"/>
    </w:p>
    <w:p w14:paraId="241015CF" w14:textId="77777777" w:rsidR="00F33F32" w:rsidRDefault="006C255A">
      <w:pPr>
        <w:pStyle w:val="Formaliv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 w:line="264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5- Conte</w:t>
      </w:r>
      <w:r>
        <w:rPr>
          <w:b/>
          <w:bCs/>
          <w:sz w:val="22"/>
          <w:szCs w:val="22"/>
        </w:rPr>
        <w:t>ú</w:t>
      </w:r>
      <w:r>
        <w:rPr>
          <w:rFonts w:ascii="Arial"/>
          <w:b/>
          <w:bCs/>
          <w:sz w:val="22"/>
          <w:szCs w:val="22"/>
        </w:rPr>
        <w:t>dos / cota</w:t>
      </w:r>
      <w:r>
        <w:rPr>
          <w:b/>
          <w:bCs/>
          <w:sz w:val="22"/>
          <w:szCs w:val="22"/>
        </w:rPr>
        <w:t>çã</w:t>
      </w:r>
      <w:r>
        <w:rPr>
          <w:rFonts w:ascii="Arial"/>
          <w:b/>
          <w:bCs/>
          <w:sz w:val="22"/>
          <w:szCs w:val="22"/>
        </w:rPr>
        <w:t xml:space="preserve">o </w:t>
      </w:r>
      <w:r>
        <w:rPr>
          <w:rFonts w:ascii="Arial"/>
          <w:sz w:val="22"/>
          <w:szCs w:val="22"/>
        </w:rPr>
        <w:t xml:space="preserve">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430"/>
        <w:gridCol w:w="1201"/>
      </w:tblGrid>
      <w:tr w:rsidR="00F33F32" w14:paraId="0E23D505" w14:textId="77777777">
        <w:trPr>
          <w:cantSplit/>
          <w:trHeight w:val="318"/>
          <w:jc w:val="center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74E0" w14:textId="77777777" w:rsidR="00F33F32" w:rsidRDefault="006C255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line="264" w:lineRule="auto"/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Conte</w:t>
            </w:r>
            <w:r>
              <w:rPr>
                <w:sz w:val="22"/>
                <w:szCs w:val="22"/>
              </w:rPr>
              <w:t>ú</w:t>
            </w:r>
            <w:r>
              <w:rPr>
                <w:rFonts w:ascii="Arial"/>
                <w:sz w:val="22"/>
                <w:szCs w:val="22"/>
              </w:rPr>
              <w:t>do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8493" w14:textId="77777777" w:rsidR="00F33F32" w:rsidRDefault="006C255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/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Cota</w:t>
            </w:r>
            <w:r>
              <w:rPr>
                <w:sz w:val="20"/>
                <w:szCs w:val="20"/>
              </w:rPr>
              <w:t>çã</w:t>
            </w:r>
            <w:r>
              <w:rPr>
                <w:rFonts w:ascii="Arial"/>
                <w:sz w:val="20"/>
                <w:szCs w:val="20"/>
              </w:rPr>
              <w:t>o aproximada</w:t>
            </w:r>
          </w:p>
        </w:tc>
      </w:tr>
      <w:tr w:rsidR="00F33F32" w14:paraId="193ED236" w14:textId="77777777">
        <w:trPr>
          <w:cantSplit/>
          <w:trHeight w:val="386"/>
          <w:jc w:val="center"/>
        </w:trPr>
        <w:tc>
          <w:tcPr>
            <w:tcW w:w="8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DD96" w14:textId="77777777" w:rsidR="00F33F32" w:rsidRDefault="006C255A">
            <w:pPr>
              <w:pStyle w:val="Formalivre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Revis</w:t>
            </w:r>
            <w:r>
              <w:rPr>
                <w:sz w:val="22"/>
                <w:szCs w:val="22"/>
              </w:rPr>
              <w:t>ã</w:t>
            </w:r>
            <w:r>
              <w:rPr>
                <w:rFonts w:ascii="Arial Bold"/>
                <w:sz w:val="22"/>
                <w:szCs w:val="22"/>
              </w:rPr>
              <w:t>o de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 Bold"/>
                <w:sz w:val="22"/>
                <w:szCs w:val="22"/>
              </w:rPr>
              <w:t>ria</w:t>
            </w:r>
            <w:r>
              <w:rPr>
                <w:rFonts w:ascii="Arial Bold"/>
                <w:sz w:val="22"/>
                <w:szCs w:val="22"/>
                <w:lang w:val="es-ES_tradnl"/>
              </w:rPr>
              <w:t xml:space="preserve"> anterior</w:t>
            </w:r>
            <w:r>
              <w:rPr>
                <w:rFonts w:ascii="Arial Bold"/>
                <w:sz w:val="22"/>
                <w:szCs w:val="22"/>
              </w:rPr>
              <w:t>:</w:t>
            </w:r>
          </w:p>
          <w:p w14:paraId="68D482E1" w14:textId="77777777" w:rsidR="00F33F32" w:rsidRDefault="006C255A">
            <w:pPr>
              <w:pStyle w:val="Formalivre"/>
            </w:pPr>
            <w:r>
              <w:t>Constitui</w:t>
            </w:r>
            <w:r>
              <w:t>çã</w:t>
            </w:r>
            <w:r>
              <w:t>o da mat</w:t>
            </w:r>
            <w:r>
              <w:t>é</w:t>
            </w:r>
            <w:r>
              <w:t xml:space="preserve">ria: </w:t>
            </w:r>
            <w:r>
              <w:t>á</w:t>
            </w:r>
            <w:r>
              <w:t>tomos, mol</w:t>
            </w:r>
            <w:r>
              <w:t>é</w:t>
            </w:r>
            <w:r>
              <w:t>culas, i</w:t>
            </w:r>
            <w:r>
              <w:t>õ</w:t>
            </w:r>
            <w:r>
              <w:t>es, subst</w:t>
            </w:r>
            <w:r>
              <w:t>â</w:t>
            </w:r>
            <w:r>
              <w:t>ncias simples, compostas, s</w:t>
            </w:r>
            <w:r>
              <w:t>í</w:t>
            </w:r>
            <w:r>
              <w:t>mbolos qu</w:t>
            </w:r>
            <w:r>
              <w:t>í</w:t>
            </w:r>
            <w:r>
              <w:t>micas f</w:t>
            </w:r>
            <w:r>
              <w:t>ó</w:t>
            </w:r>
            <w:r>
              <w:t>rmulas qu</w:t>
            </w:r>
            <w:r>
              <w:t>í</w:t>
            </w:r>
            <w:r>
              <w:t xml:space="preserve">micas </w:t>
            </w:r>
            <w:r>
              <w:t>…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E534" w14:textId="77777777" w:rsidR="00F33F32" w:rsidRDefault="006C255A">
            <w:pPr>
              <w:pStyle w:val="Formalivre"/>
              <w:spacing w:line="264" w:lineRule="auto"/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20%</w:t>
            </w:r>
          </w:p>
        </w:tc>
      </w:tr>
      <w:tr w:rsidR="00F33F32" w14:paraId="56D0DE86" w14:textId="77777777">
        <w:trPr>
          <w:cantSplit/>
          <w:trHeight w:val="386"/>
          <w:jc w:val="center"/>
        </w:trPr>
        <w:tc>
          <w:tcPr>
            <w:tcW w:w="8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1EB0" w14:textId="77777777" w:rsidR="00F33F32" w:rsidRDefault="006C255A">
            <w:pPr>
              <w:pStyle w:val="Formalivre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2. Tipos de Rea</w:t>
            </w:r>
            <w:r>
              <w:rPr>
                <w:sz w:val="22"/>
                <w:szCs w:val="22"/>
              </w:rPr>
              <w:t>çõ</w:t>
            </w:r>
            <w:r>
              <w:rPr>
                <w:rFonts w:ascii="Arial"/>
                <w:sz w:val="22"/>
                <w:szCs w:val="22"/>
              </w:rPr>
              <w:t>es.</w:t>
            </w:r>
          </w:p>
          <w:p w14:paraId="6A8CFAD6" w14:textId="77777777" w:rsidR="00F33F32" w:rsidRDefault="006C255A">
            <w:pPr>
              <w:pStyle w:val="Formalivre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2.1. Rea</w:t>
            </w:r>
            <w:r>
              <w:rPr>
                <w:sz w:val="22"/>
                <w:szCs w:val="22"/>
              </w:rPr>
              <w:t>çõ</w:t>
            </w:r>
            <w:r>
              <w:rPr>
                <w:rFonts w:ascii="Arial"/>
                <w:sz w:val="22"/>
                <w:szCs w:val="22"/>
              </w:rPr>
              <w:t>es de oxida</w:t>
            </w:r>
            <w:r>
              <w:rPr>
                <w:sz w:val="22"/>
                <w:szCs w:val="22"/>
              </w:rPr>
              <w:t>çã</w:t>
            </w:r>
            <w:r>
              <w:rPr>
                <w:rFonts w:ascii="Arial"/>
                <w:sz w:val="22"/>
                <w:szCs w:val="22"/>
              </w:rPr>
              <w:t>o-redu</w:t>
            </w:r>
            <w:r>
              <w:rPr>
                <w:sz w:val="22"/>
                <w:szCs w:val="22"/>
              </w:rPr>
              <w:t>çã</w:t>
            </w:r>
            <w:r>
              <w:rPr>
                <w:rFonts w:ascii="Arial"/>
                <w:sz w:val="22"/>
                <w:szCs w:val="22"/>
              </w:rPr>
              <w:t>o:</w:t>
            </w:r>
          </w:p>
          <w:p w14:paraId="3D7FC6B9" w14:textId="77777777" w:rsidR="00F33F32" w:rsidRDefault="006C255A">
            <w:pPr>
              <w:pStyle w:val="Formalivre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2.2. Rea</w:t>
            </w:r>
            <w:r>
              <w:rPr>
                <w:sz w:val="22"/>
                <w:szCs w:val="22"/>
              </w:rPr>
              <w:t>çõ</w:t>
            </w:r>
            <w:r>
              <w:rPr>
                <w:rFonts w:ascii="Arial"/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>Á</w:t>
            </w:r>
            <w:r>
              <w:rPr>
                <w:rFonts w:ascii="Arial"/>
                <w:sz w:val="22"/>
                <w:szCs w:val="22"/>
              </w:rPr>
              <w:t>cido-Base.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7F05" w14:textId="77777777" w:rsidR="00F33F32" w:rsidRDefault="006C255A">
            <w:pPr>
              <w:pStyle w:val="Formalivre"/>
              <w:spacing w:line="264" w:lineRule="auto"/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25%</w:t>
            </w:r>
          </w:p>
        </w:tc>
      </w:tr>
      <w:tr w:rsidR="00F33F32" w14:paraId="59A22EA4" w14:textId="77777777">
        <w:trPr>
          <w:cantSplit/>
          <w:trHeight w:val="501"/>
          <w:jc w:val="center"/>
        </w:trPr>
        <w:tc>
          <w:tcPr>
            <w:tcW w:w="8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9040" w14:textId="77777777" w:rsidR="00F33F32" w:rsidRDefault="006C255A">
            <w:pPr>
              <w:pStyle w:val="Formalivre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2.3. Rea</w:t>
            </w:r>
            <w:r>
              <w:rPr>
                <w:sz w:val="22"/>
                <w:szCs w:val="22"/>
              </w:rPr>
              <w:t>çõ</w:t>
            </w:r>
            <w:r>
              <w:rPr>
                <w:rFonts w:ascii="Arial"/>
                <w:sz w:val="22"/>
                <w:szCs w:val="22"/>
              </w:rPr>
              <w:t>es de Precipita</w:t>
            </w:r>
            <w:r>
              <w:rPr>
                <w:sz w:val="22"/>
                <w:szCs w:val="22"/>
              </w:rPr>
              <w:t>çã</w:t>
            </w:r>
            <w:r>
              <w:rPr>
                <w:rFonts w:ascii="Arial"/>
                <w:sz w:val="22"/>
                <w:szCs w:val="22"/>
              </w:rPr>
              <w:t>o.</w:t>
            </w:r>
          </w:p>
          <w:p w14:paraId="58ABAB5C" w14:textId="77777777" w:rsidR="00F33F32" w:rsidRPr="006C255A" w:rsidRDefault="006C255A">
            <w:pPr>
              <w:pStyle w:val="Formalivre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Sais sol</w:t>
            </w:r>
            <w:r>
              <w:rPr>
                <w:sz w:val="22"/>
                <w:szCs w:val="22"/>
              </w:rPr>
              <w:t>ú</w:t>
            </w:r>
            <w:r>
              <w:rPr>
                <w:rFonts w:ascii="Arial"/>
                <w:sz w:val="22"/>
                <w:szCs w:val="22"/>
              </w:rPr>
              <w:t>veis e insol</w:t>
            </w:r>
            <w:r>
              <w:rPr>
                <w:sz w:val="22"/>
                <w:szCs w:val="22"/>
              </w:rPr>
              <w:t>ú</w:t>
            </w:r>
            <w:r>
              <w:rPr>
                <w:rFonts w:ascii="Arial"/>
                <w:sz w:val="22"/>
                <w:szCs w:val="22"/>
              </w:rPr>
              <w:t xml:space="preserve">veis; Solubilidade de um soluto; Dureza de uma </w:t>
            </w:r>
            <w:r>
              <w:rPr>
                <w:sz w:val="22"/>
                <w:szCs w:val="22"/>
              </w:rPr>
              <w:t>á</w:t>
            </w:r>
            <w:r>
              <w:rPr>
                <w:rFonts w:ascii="Arial"/>
                <w:sz w:val="22"/>
                <w:szCs w:val="22"/>
              </w:rPr>
              <w:t>gua; Forma</w:t>
            </w:r>
            <w:r>
              <w:rPr>
                <w:sz w:val="22"/>
                <w:szCs w:val="22"/>
              </w:rPr>
              <w:t>çã</w:t>
            </w:r>
            <w:r>
              <w:rPr>
                <w:rFonts w:ascii="Arial"/>
                <w:sz w:val="22"/>
                <w:szCs w:val="22"/>
              </w:rPr>
              <w:t>o de precipitados; As rea</w:t>
            </w:r>
            <w:r>
              <w:rPr>
                <w:sz w:val="22"/>
                <w:szCs w:val="22"/>
              </w:rPr>
              <w:t>çõ</w:t>
            </w:r>
            <w:r>
              <w:rPr>
                <w:rFonts w:ascii="Arial"/>
                <w:sz w:val="22"/>
                <w:szCs w:val="22"/>
              </w:rPr>
              <w:t>es de precipita</w:t>
            </w:r>
            <w:r>
              <w:rPr>
                <w:sz w:val="22"/>
                <w:szCs w:val="22"/>
              </w:rPr>
              <w:t>çã</w:t>
            </w:r>
            <w:r>
              <w:rPr>
                <w:rFonts w:ascii="Arial"/>
                <w:sz w:val="22"/>
                <w:szCs w:val="22"/>
              </w:rPr>
              <w:t>o na Natureza.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C688" w14:textId="77777777" w:rsidR="00F33F32" w:rsidRDefault="006C255A">
            <w:pPr>
              <w:pStyle w:val="Formalivre"/>
              <w:spacing w:line="264" w:lineRule="auto"/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15%</w:t>
            </w:r>
          </w:p>
        </w:tc>
      </w:tr>
      <w:tr w:rsidR="00F33F32" w14:paraId="18ECE6B4" w14:textId="77777777">
        <w:trPr>
          <w:cantSplit/>
          <w:trHeight w:val="501"/>
          <w:jc w:val="center"/>
        </w:trPr>
        <w:tc>
          <w:tcPr>
            <w:tcW w:w="8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1E3F" w14:textId="77777777" w:rsidR="00F33F32" w:rsidRDefault="006C255A">
            <w:pPr>
              <w:pStyle w:val="Formalivre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3. Velocidade das rea</w:t>
            </w:r>
            <w:r>
              <w:rPr>
                <w:sz w:val="22"/>
                <w:szCs w:val="22"/>
              </w:rPr>
              <w:t>çõ</w:t>
            </w:r>
            <w:r>
              <w:rPr>
                <w:rFonts w:ascii="Arial"/>
                <w:sz w:val="22"/>
                <w:szCs w:val="22"/>
              </w:rPr>
              <w:t>es qu</w:t>
            </w:r>
            <w:r>
              <w:rPr>
                <w:sz w:val="22"/>
                <w:szCs w:val="22"/>
              </w:rPr>
              <w:t>í</w:t>
            </w:r>
            <w:r>
              <w:rPr>
                <w:rFonts w:ascii="Arial"/>
                <w:sz w:val="22"/>
                <w:szCs w:val="22"/>
              </w:rPr>
              <w:t>micas.</w:t>
            </w:r>
          </w:p>
          <w:p w14:paraId="73693A77" w14:textId="77777777" w:rsidR="00F33F32" w:rsidRDefault="006C255A" w:rsidP="006C255A">
            <w:pPr>
              <w:pStyle w:val="Formalivre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- Fatores que alteram a velocidade de uma rea</w:t>
            </w:r>
            <w:r>
              <w:rPr>
                <w:sz w:val="22"/>
                <w:szCs w:val="22"/>
              </w:rPr>
              <w:t>çã</w:t>
            </w:r>
            <w:r>
              <w:rPr>
                <w:rFonts w:ascii="Arial"/>
                <w:sz w:val="22"/>
                <w:szCs w:val="22"/>
              </w:rPr>
              <w:t>o qu</w:t>
            </w:r>
            <w:r>
              <w:rPr>
                <w:sz w:val="22"/>
                <w:szCs w:val="22"/>
              </w:rPr>
              <w:t>í</w:t>
            </w:r>
            <w:r>
              <w:rPr>
                <w:rFonts w:ascii="Arial"/>
                <w:sz w:val="22"/>
                <w:szCs w:val="22"/>
              </w:rPr>
              <w:t>mica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D06F" w14:textId="77777777" w:rsidR="00F33F32" w:rsidRDefault="006C255A">
            <w:pPr>
              <w:pStyle w:val="Formalivre"/>
              <w:spacing w:line="264" w:lineRule="auto"/>
              <w:jc w:val="center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40%</w:t>
            </w:r>
          </w:p>
        </w:tc>
      </w:tr>
    </w:tbl>
    <w:p w14:paraId="535B3997" w14:textId="77777777" w:rsidR="00F33F32" w:rsidRDefault="006C255A" w:rsidP="006C255A">
      <w:pPr>
        <w:pStyle w:val="Formaliv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Nota: O teste incidir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 xml:space="preserve"> essencialmente sobre a mat</w:t>
      </w:r>
      <w:r>
        <w:rPr>
          <w:sz w:val="22"/>
          <w:szCs w:val="22"/>
        </w:rPr>
        <w:t>é</w:t>
      </w:r>
      <w:r>
        <w:rPr>
          <w:rFonts w:ascii="Arial"/>
          <w:sz w:val="22"/>
          <w:szCs w:val="22"/>
        </w:rPr>
        <w:t>ria ainda n</w:t>
      </w:r>
      <w:r>
        <w:rPr>
          <w:sz w:val="22"/>
          <w:szCs w:val="22"/>
        </w:rPr>
        <w:t>ã</w:t>
      </w:r>
      <w:r>
        <w:rPr>
          <w:rFonts w:ascii="Arial"/>
          <w:sz w:val="22"/>
          <w:szCs w:val="22"/>
        </w:rPr>
        <w:t>o avaliada. Por</w:t>
      </w:r>
      <w:r>
        <w:rPr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m, </w:t>
      </w:r>
      <w:r>
        <w:rPr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 necess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>rio fazer revis</w:t>
      </w:r>
      <w:r>
        <w:rPr>
          <w:sz w:val="22"/>
          <w:szCs w:val="22"/>
        </w:rPr>
        <w:t>ã</w:t>
      </w:r>
      <w:r>
        <w:rPr>
          <w:rFonts w:ascii="Arial"/>
          <w:sz w:val="22"/>
          <w:szCs w:val="22"/>
        </w:rPr>
        <w:t>o</w:t>
      </w:r>
      <w:r>
        <w:rPr>
          <w:rFonts w:ascii="Arial"/>
          <w:sz w:val="22"/>
          <w:szCs w:val="22"/>
          <w:lang w:val="es-ES_tradnl"/>
        </w:rPr>
        <w:t xml:space="preserve"> de toda a </w:t>
      </w:r>
      <w:r>
        <w:rPr>
          <w:rFonts w:ascii="Arial"/>
          <w:sz w:val="22"/>
          <w:szCs w:val="22"/>
        </w:rPr>
        <w:t>mat</w:t>
      </w:r>
      <w:r>
        <w:rPr>
          <w:sz w:val="22"/>
          <w:szCs w:val="22"/>
        </w:rPr>
        <w:t>é</w:t>
      </w:r>
      <w:r>
        <w:rPr>
          <w:rFonts w:ascii="Arial"/>
          <w:sz w:val="22"/>
          <w:szCs w:val="22"/>
        </w:rPr>
        <w:t>ria porque muitos assuntos est</w:t>
      </w:r>
      <w:r>
        <w:rPr>
          <w:sz w:val="22"/>
          <w:szCs w:val="22"/>
        </w:rPr>
        <w:t>ã</w:t>
      </w:r>
      <w:r>
        <w:rPr>
          <w:rFonts w:ascii="Arial"/>
          <w:sz w:val="22"/>
          <w:szCs w:val="22"/>
        </w:rPr>
        <w:t>o relacionados e h</w:t>
      </w:r>
      <w:r>
        <w:rPr>
          <w:sz w:val="22"/>
          <w:szCs w:val="22"/>
        </w:rPr>
        <w:t>á</w:t>
      </w:r>
      <w:r>
        <w:rPr>
          <w:rFonts w:ascii="Arial"/>
          <w:sz w:val="22"/>
          <w:szCs w:val="22"/>
        </w:rPr>
        <w:t xml:space="preserve"> quest</w:t>
      </w:r>
      <w:r>
        <w:rPr>
          <w:sz w:val="22"/>
          <w:szCs w:val="22"/>
        </w:rPr>
        <w:t>õ</w:t>
      </w:r>
      <w:r>
        <w:rPr>
          <w:rFonts w:ascii="Arial"/>
          <w:sz w:val="22"/>
          <w:szCs w:val="22"/>
        </w:rPr>
        <w:t>es globalizantes. Ser</w:t>
      </w:r>
      <w:r>
        <w:rPr>
          <w:sz w:val="22"/>
          <w:szCs w:val="22"/>
        </w:rPr>
        <w:t>ã</w:t>
      </w:r>
      <w:r>
        <w:rPr>
          <w:rFonts w:ascii="Arial"/>
          <w:sz w:val="22"/>
          <w:szCs w:val="22"/>
        </w:rPr>
        <w:t>o contempladas quest</w:t>
      </w:r>
      <w:r>
        <w:rPr>
          <w:sz w:val="22"/>
          <w:szCs w:val="22"/>
        </w:rPr>
        <w:t>õ</w:t>
      </w:r>
      <w:r>
        <w:rPr>
          <w:rFonts w:ascii="Arial"/>
          <w:sz w:val="22"/>
          <w:szCs w:val="22"/>
        </w:rPr>
        <w:t>es direta ou indiretamente relacionadas com atividades experimentais ou laboratoriais.</w:t>
      </w:r>
    </w:p>
    <w:p w14:paraId="6DBD4A84" w14:textId="77777777" w:rsidR="00F33F32" w:rsidRDefault="006C255A" w:rsidP="005610E8">
      <w:pPr>
        <w:rPr>
          <w:rFonts w:eastAsia="Arial" w:hAnsi="Arial" w:cs="Arial"/>
        </w:rPr>
      </w:pPr>
      <w:r>
        <w:t>6- Metas da avalia</w:t>
      </w:r>
      <w:r>
        <w:t>çã</w:t>
      </w:r>
      <w:r>
        <w:t>o</w:t>
      </w:r>
    </w:p>
    <w:p w14:paraId="11E0A30A" w14:textId="77777777" w:rsidR="00F33F32" w:rsidRDefault="006C255A" w:rsidP="005610E8">
      <w:pPr>
        <w:rPr>
          <w:rFonts w:eastAsia="Arial" w:hAnsi="Arial" w:cs="Arial"/>
        </w:rPr>
      </w:pPr>
      <w:r>
        <w:t>As metas fazem parte da planifica</w:t>
      </w:r>
      <w:r>
        <w:t>çã</w:t>
      </w:r>
      <w:r>
        <w:t>o divulgada. O programa e as metas tamb</w:t>
      </w:r>
      <w:r>
        <w:t>é</w:t>
      </w:r>
      <w:r>
        <w:t>m podem ser consultados no site do MEC.</w:t>
      </w:r>
    </w:p>
    <w:p w14:paraId="71DB7E7D" w14:textId="77777777" w:rsidR="00F33F32" w:rsidRDefault="006C255A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line="264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7- Entrega e corre</w:t>
      </w:r>
      <w:r>
        <w:rPr>
          <w:b/>
          <w:bCs/>
          <w:sz w:val="22"/>
          <w:szCs w:val="22"/>
        </w:rPr>
        <w:t>çã</w:t>
      </w:r>
      <w:r>
        <w:rPr>
          <w:rFonts w:ascii="Arial"/>
          <w:b/>
          <w:bCs/>
          <w:sz w:val="22"/>
          <w:szCs w:val="22"/>
        </w:rPr>
        <w:t>o</w:t>
      </w:r>
    </w:p>
    <w:p w14:paraId="0C9062AC" w14:textId="77777777" w:rsidR="00F33F32" w:rsidRDefault="006C255A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line="264" w:lineRule="auto"/>
        <w:ind w:left="283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Ap</w:t>
      </w:r>
      <w:r>
        <w:rPr>
          <w:sz w:val="22"/>
          <w:szCs w:val="22"/>
        </w:rPr>
        <w:t>ó</w:t>
      </w:r>
      <w:r>
        <w:rPr>
          <w:rFonts w:ascii="Arial"/>
          <w:sz w:val="22"/>
          <w:szCs w:val="22"/>
        </w:rPr>
        <w:t>s a corre</w:t>
      </w:r>
      <w:r>
        <w:rPr>
          <w:sz w:val="22"/>
          <w:szCs w:val="22"/>
        </w:rPr>
        <w:t>çã</w:t>
      </w:r>
      <w:r>
        <w:rPr>
          <w:rFonts w:ascii="Arial"/>
          <w:sz w:val="22"/>
          <w:szCs w:val="22"/>
        </w:rPr>
        <w:t>o que dever</w:t>
      </w:r>
      <w:r>
        <w:rPr>
          <w:sz w:val="22"/>
          <w:szCs w:val="22"/>
        </w:rPr>
        <w:t>á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ser feita com a maior brevidade poss</w:t>
      </w:r>
      <w:r>
        <w:rPr>
          <w:sz w:val="22"/>
          <w:szCs w:val="22"/>
        </w:rPr>
        <w:t>í</w:t>
      </w:r>
      <w:r>
        <w:rPr>
          <w:rFonts w:ascii="Arial"/>
          <w:sz w:val="22"/>
          <w:szCs w:val="22"/>
        </w:rPr>
        <w:t>vel, os testes dever</w:t>
      </w:r>
      <w:r>
        <w:rPr>
          <w:sz w:val="22"/>
          <w:szCs w:val="22"/>
        </w:rPr>
        <w:t>ã</w:t>
      </w:r>
      <w:r>
        <w:rPr>
          <w:rFonts w:ascii="Arial"/>
          <w:sz w:val="22"/>
          <w:szCs w:val="22"/>
        </w:rPr>
        <w:t>o ser devolvidos aos alunos e feita  a sua resolu</w:t>
      </w:r>
      <w:r>
        <w:rPr>
          <w:sz w:val="22"/>
          <w:szCs w:val="22"/>
        </w:rPr>
        <w:t>çã</w:t>
      </w:r>
      <w:r>
        <w:rPr>
          <w:rFonts w:ascii="Arial"/>
          <w:sz w:val="22"/>
          <w:szCs w:val="22"/>
        </w:rPr>
        <w:t>o na aula.</w:t>
      </w:r>
    </w:p>
    <w:p w14:paraId="1A260B45" w14:textId="52D43049" w:rsidR="00F33F32" w:rsidRDefault="005474DE" w:rsidP="005610E8">
      <w:pPr>
        <w:rPr>
          <w:rFonts w:eastAsia="Arial Narrow" w:hAnsi="Arial Narrow" w:cs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55A">
        <w:t>O Professor</w:t>
      </w:r>
    </w:p>
    <w:p w14:paraId="408B250B" w14:textId="314D51BD" w:rsidR="00F33F32" w:rsidRDefault="005474DE" w:rsidP="005610E8">
      <w:pPr>
        <w:rPr>
          <w:rFonts w:eastAsia="Arial Narrow" w:hAnsi="Arial Narrow" w:cs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C255A">
        <w:t>J.Ramires</w:t>
      </w:r>
      <w:proofErr w:type="spellEnd"/>
      <w:r w:rsidR="006C255A">
        <w:t xml:space="preserve"> Cruz</w:t>
      </w:r>
    </w:p>
    <w:p w14:paraId="3518DBB5" w14:textId="77777777" w:rsidR="00F33F32" w:rsidRDefault="00F33F32" w:rsidP="005610E8"/>
    <w:sectPr w:rsidR="00F33F32" w:rsidSect="008C324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1134" w:bottom="993" w:left="1134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7CA5" w14:textId="77777777" w:rsidR="00F33F32" w:rsidRDefault="006C255A" w:rsidP="005610E8">
      <w:r>
        <w:separator/>
      </w:r>
    </w:p>
  </w:endnote>
  <w:endnote w:type="continuationSeparator" w:id="0">
    <w:p w14:paraId="09DDBF1B" w14:textId="77777777" w:rsidR="00F33F32" w:rsidRDefault="006C255A" w:rsidP="0056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80DE" w14:textId="77777777" w:rsidR="00F33F32" w:rsidRDefault="006C255A">
    <w:pPr>
      <w:pStyle w:val="Cabealhoeroda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ascii="Times New Roman" w:hAnsi="Times New Roman" w:cs="Times New Roman"/>
        <w:color w:val="auto"/>
      </w:rPr>
    </w:pPr>
    <w:r>
      <w:rPr>
        <w:i/>
        <w:iCs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B55F" w14:textId="77777777" w:rsidR="005F53B3" w:rsidRDefault="005610E8" w:rsidP="005610E8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C69A" w14:textId="77777777" w:rsidR="00F33F32" w:rsidRDefault="006C255A" w:rsidP="005610E8">
      <w:r>
        <w:separator/>
      </w:r>
    </w:p>
  </w:footnote>
  <w:footnote w:type="continuationSeparator" w:id="0">
    <w:p w14:paraId="1D1E5F82" w14:textId="77777777" w:rsidR="00F33F32" w:rsidRDefault="006C255A" w:rsidP="00561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10CF" w14:textId="77777777" w:rsidR="00F33F32" w:rsidRDefault="00F33F32">
    <w:pPr>
      <w:pStyle w:val="Cabealhoerodap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4E5B" w14:textId="77777777" w:rsidR="00F33F32" w:rsidRDefault="00F33F32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00"/>
        </w:tabs>
        <w:ind w:left="10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1">
      <w:start w:val="1"/>
      <w:numFmt w:val="bullet"/>
      <w:lvlText w:val="-"/>
      <w:lvlJc w:val="left"/>
      <w:pPr>
        <w:tabs>
          <w:tab w:val="num" w:pos="920"/>
        </w:tabs>
        <w:ind w:left="92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2">
      <w:start w:val="1"/>
      <w:numFmt w:val="bullet"/>
      <w:lvlText w:val="-"/>
      <w:lvlJc w:val="left"/>
      <w:pPr>
        <w:tabs>
          <w:tab w:val="num" w:pos="1640"/>
        </w:tabs>
        <w:ind w:left="164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3">
      <w:start w:val="1"/>
      <w:numFmt w:val="bullet"/>
      <w:lvlText w:val="-"/>
      <w:lvlJc w:val="left"/>
      <w:pPr>
        <w:tabs>
          <w:tab w:val="num" w:pos="2360"/>
        </w:tabs>
        <w:ind w:left="236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4">
      <w:start w:val="1"/>
      <w:numFmt w:val="bullet"/>
      <w:lvlText w:val="-"/>
      <w:lvlJc w:val="left"/>
      <w:pPr>
        <w:tabs>
          <w:tab w:val="num" w:pos="3080"/>
        </w:tabs>
        <w:ind w:left="308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5">
      <w:start w:val="1"/>
      <w:numFmt w:val="bullet"/>
      <w:lvlText w:val="-"/>
      <w:lvlJc w:val="left"/>
      <w:pPr>
        <w:tabs>
          <w:tab w:val="num" w:pos="3800"/>
        </w:tabs>
        <w:ind w:left="380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6">
      <w:start w:val="1"/>
      <w:numFmt w:val="bullet"/>
      <w:lvlText w:val="-"/>
      <w:lvlJc w:val="left"/>
      <w:pPr>
        <w:tabs>
          <w:tab w:val="num" w:pos="4520"/>
        </w:tabs>
        <w:ind w:left="452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7">
      <w:start w:val="1"/>
      <w:numFmt w:val="bullet"/>
      <w:lvlText w:val="-"/>
      <w:lvlJc w:val="left"/>
      <w:pPr>
        <w:tabs>
          <w:tab w:val="num" w:pos="5240"/>
        </w:tabs>
        <w:ind w:left="524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  <w:lvl w:ilvl="8">
      <w:start w:val="1"/>
      <w:numFmt w:val="bullet"/>
      <w:lvlText w:val="-"/>
      <w:lvlJc w:val="left"/>
      <w:pPr>
        <w:tabs>
          <w:tab w:val="num" w:pos="5960"/>
        </w:tabs>
        <w:ind w:left="5960" w:hanging="100"/>
      </w:pPr>
      <w:rPr>
        <w:rFonts w:ascii="Arial Bold" w:eastAsia="Arial Bold" w:hAnsi="Arial Bold" w:cs="Arial Bold" w:hint="default"/>
        <w:position w:val="0"/>
        <w:sz w:val="20"/>
        <w:szCs w:val="20"/>
        <w:lang w:val="pt-PT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87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20"/>
        </w:tabs>
        <w:ind w:left="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40"/>
        </w:tabs>
        <w:ind w:left="1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260"/>
        </w:tabs>
        <w:ind w:left="2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2980"/>
        </w:tabs>
        <w:ind w:left="29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00"/>
        </w:tabs>
        <w:ind w:left="3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20"/>
        </w:tabs>
        <w:ind w:left="4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40"/>
        </w:tabs>
        <w:ind w:left="5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860"/>
        </w:tabs>
        <w:ind w:left="5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17"/>
        <w:szCs w:val="17"/>
        <w:u w:val="none"/>
        <w:vertAlign w:val="baseline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747"/>
        </w:tabs>
        <w:ind w:left="747" w:hanging="180"/>
      </w:pPr>
      <w:rPr>
        <w:rFonts w:ascii="Arial" w:eastAsia="Arial" w:hAnsi="Arial" w:cs="Arial" w:hint="default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911"/>
        </w:tabs>
        <w:ind w:left="911" w:hanging="164"/>
      </w:pPr>
      <w:rPr>
        <w:rFonts w:ascii="Arial" w:eastAsia="Arial" w:hAnsi="Arial" w:cs="Arial" w:hint="default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1091"/>
        </w:tabs>
        <w:ind w:left="1091" w:hanging="164"/>
      </w:pPr>
      <w:rPr>
        <w:rFonts w:ascii="Arial" w:eastAsia="Arial" w:hAnsi="Arial" w:cs="Arial" w:hint="default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71"/>
        </w:tabs>
        <w:ind w:left="1271" w:hanging="164"/>
      </w:pPr>
      <w:rPr>
        <w:rFonts w:ascii="Arial" w:eastAsia="Arial" w:hAnsi="Arial" w:cs="Arial" w:hint="default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451"/>
        </w:tabs>
        <w:ind w:left="1451" w:hanging="164"/>
      </w:pPr>
      <w:rPr>
        <w:rFonts w:ascii="Arial" w:eastAsia="Arial" w:hAnsi="Arial" w:cs="Arial" w:hint="default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631"/>
        </w:tabs>
        <w:ind w:left="1631" w:hanging="164"/>
      </w:pPr>
      <w:rPr>
        <w:rFonts w:ascii="Arial" w:eastAsia="Arial" w:hAnsi="Arial" w:cs="Arial" w:hint="default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811"/>
        </w:tabs>
        <w:ind w:left="1811" w:hanging="164"/>
      </w:pPr>
      <w:rPr>
        <w:rFonts w:ascii="Arial" w:eastAsia="Arial" w:hAnsi="Arial" w:cs="Arial" w:hint="default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991"/>
        </w:tabs>
        <w:ind w:left="1991" w:hanging="164"/>
      </w:pPr>
      <w:rPr>
        <w:rFonts w:ascii="Arial" w:eastAsia="Arial" w:hAnsi="Arial" w:cs="Arial" w:hint="default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71"/>
        </w:tabs>
        <w:ind w:left="2171" w:hanging="164"/>
      </w:pPr>
      <w:rPr>
        <w:rFonts w:ascii="Arial" w:eastAsia="Arial" w:hAnsi="Arial" w:cs="Arial" w:hint="default"/>
        <w:position w:val="-2"/>
        <w:sz w:val="20"/>
        <w:szCs w:val="20"/>
      </w:rPr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27"/>
        </w:tabs>
        <w:ind w:left="12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947"/>
        </w:tabs>
        <w:ind w:left="94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667"/>
        </w:tabs>
        <w:ind w:left="166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387"/>
        </w:tabs>
        <w:ind w:left="238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107"/>
        </w:tabs>
        <w:ind w:left="310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3827"/>
        </w:tabs>
        <w:ind w:left="382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547"/>
        </w:tabs>
        <w:ind w:left="454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267"/>
        </w:tabs>
        <w:ind w:left="526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5987"/>
        </w:tabs>
        <w:ind w:left="5987" w:hanging="127"/>
      </w:pPr>
      <w:rPr>
        <w:rFonts w:ascii="Arial Bold" w:eastAsia="Arial Bold" w:hAnsi="Arial Bold" w:cs="Arial Bold" w:hint="default"/>
        <w:position w:val="0"/>
        <w:sz w:val="18"/>
        <w:szCs w:val="18"/>
      </w:rPr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035D62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47"/>
        </w:tabs>
        <w:ind w:left="74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927"/>
        </w:tabs>
        <w:ind w:left="92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107"/>
        </w:tabs>
        <w:ind w:left="110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87"/>
        </w:tabs>
        <w:ind w:left="128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467"/>
        </w:tabs>
        <w:ind w:left="146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647"/>
        </w:tabs>
        <w:ind w:left="164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827"/>
        </w:tabs>
        <w:ind w:left="182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007"/>
        </w:tabs>
        <w:ind w:left="2007" w:hanging="180"/>
      </w:pPr>
      <w:rPr>
        <w:rFonts w:ascii="Arial" w:eastAsia="Arial" w:hAnsi="Arial" w:cs="Arial" w:hint="default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87"/>
        </w:tabs>
        <w:ind w:left="2187" w:hanging="180"/>
      </w:pPr>
      <w:rPr>
        <w:rFonts w:ascii="Arial" w:eastAsia="Arial" w:hAnsi="Arial" w:cs="Arial" w:hint="default"/>
        <w:position w:val="-2"/>
        <w:sz w:val="22"/>
        <w:szCs w:val="22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5A"/>
    <w:rsid w:val="005474DE"/>
    <w:rsid w:val="005610E8"/>
    <w:rsid w:val="005F53B3"/>
    <w:rsid w:val="006C255A"/>
    <w:rsid w:val="007E7D0B"/>
    <w:rsid w:val="008C3244"/>
    <w:rsid w:val="00F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799DE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5610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80" w:line="264" w:lineRule="auto"/>
      <w:ind w:left="283"/>
    </w:pPr>
    <w:rPr>
      <w:rFonts w:eastAsia="Arial Unicode MS"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rPr>
      <w:u w:val="single"/>
    </w:r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eastAsia="Arial Unicode MS" w:hAnsi="Arial Unicode MS" w:cs="Arial Unicode MS"/>
      <w:color w:val="000000"/>
    </w:rPr>
  </w:style>
  <w:style w:type="paragraph" w:customStyle="1" w:styleId="Formalivre">
    <w:name w:val="Forma livre"/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Nenhum">
    <w:name w:val="Nenhum"/>
    <w:rPr>
      <w:lang w:val="pt-PT"/>
    </w:rPr>
  </w:style>
  <w:style w:type="paragraph" w:customStyle="1" w:styleId="Estilodatabela2">
    <w:name w:val="Estilo da tabela 2"/>
    <w:next w:val="Formalivr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Pr>
      <w:rFonts w:ascii="Arial" w:eastAsia="Arial" w:hAnsi="Arial" w:cs="Arial"/>
      <w:color w:val="000000"/>
      <w:sz w:val="24"/>
      <w:szCs w:val="24"/>
    </w:rPr>
  </w:style>
  <w:style w:type="numbering" w:customStyle="1" w:styleId="Alnea">
    <w:name w:val="Alínea"/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List31"/>
    <w:autoRedefine/>
    <w:semiHidden/>
  </w:style>
  <w:style w:type="numbering" w:customStyle="1" w:styleId="List31">
    <w:name w:val="List 31"/>
    <w:autoRedefine/>
  </w:style>
  <w:style w:type="numbering" w:customStyle="1" w:styleId="List1">
    <w:name w:val="List 1"/>
    <w:basedOn w:val="Alnea"/>
    <w:semiHidden/>
  </w:style>
  <w:style w:type="numbering" w:customStyle="1" w:styleId="List21">
    <w:name w:val="List 21"/>
    <w:basedOn w:val="List31"/>
    <w:autoRedefine/>
    <w:semiHidden/>
  </w:style>
  <w:style w:type="paragraph" w:styleId="BalloonText">
    <w:name w:val="Balloon Text"/>
    <w:basedOn w:val="Normal"/>
    <w:link w:val="BalloonTextChar"/>
    <w:locked/>
    <w:rsid w:val="008C324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3244"/>
    <w:rPr>
      <w:rFonts w:ascii="Lucida Grande" w:eastAsia="Arial Unicode MS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5610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80" w:line="264" w:lineRule="auto"/>
      <w:ind w:left="283"/>
    </w:pPr>
    <w:rPr>
      <w:rFonts w:eastAsia="Arial Unicode MS" w:hAnsi="Arial Unicode MS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rPr>
      <w:u w:val="single"/>
    </w:rPr>
  </w:style>
  <w:style w:type="paragraph" w:customStyle="1" w:styleId="Cabealhoerodap">
    <w:name w:val="Cabeçalho e rodapé"/>
    <w:pPr>
      <w:tabs>
        <w:tab w:val="right" w:pos="9632"/>
      </w:tabs>
    </w:pPr>
    <w:rPr>
      <w:rFonts w:ascii="Helvetica" w:eastAsia="Arial Unicode MS" w:hAnsi="Arial Unicode MS" w:cs="Arial Unicode MS"/>
      <w:color w:val="000000"/>
    </w:rPr>
  </w:style>
  <w:style w:type="paragraph" w:customStyle="1" w:styleId="Formalivre">
    <w:name w:val="Forma livre"/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Nenhum">
    <w:name w:val="Nenhum"/>
    <w:rPr>
      <w:lang w:val="pt-PT"/>
    </w:rPr>
  </w:style>
  <w:style w:type="paragraph" w:customStyle="1" w:styleId="Estilodatabela2">
    <w:name w:val="Estilo da tabela 2"/>
    <w:next w:val="Formalivr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Pr>
      <w:rFonts w:ascii="Arial" w:eastAsia="Arial" w:hAnsi="Arial" w:cs="Arial"/>
      <w:color w:val="000000"/>
      <w:sz w:val="24"/>
      <w:szCs w:val="24"/>
    </w:rPr>
  </w:style>
  <w:style w:type="numbering" w:customStyle="1" w:styleId="Alnea">
    <w:name w:val="Alínea"/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List31"/>
    <w:autoRedefine/>
    <w:semiHidden/>
  </w:style>
  <w:style w:type="numbering" w:customStyle="1" w:styleId="List31">
    <w:name w:val="List 31"/>
    <w:autoRedefine/>
  </w:style>
  <w:style w:type="numbering" w:customStyle="1" w:styleId="List1">
    <w:name w:val="List 1"/>
    <w:basedOn w:val="Alnea"/>
    <w:semiHidden/>
  </w:style>
  <w:style w:type="numbering" w:customStyle="1" w:styleId="List21">
    <w:name w:val="List 21"/>
    <w:basedOn w:val="List31"/>
    <w:autoRedefine/>
    <w:semiHidden/>
  </w:style>
  <w:style w:type="paragraph" w:styleId="BalloonText">
    <w:name w:val="Balloon Text"/>
    <w:basedOn w:val="Normal"/>
    <w:link w:val="BalloonTextChar"/>
    <w:locked/>
    <w:rsid w:val="008C324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3244"/>
    <w:rPr>
      <w:rFonts w:ascii="Lucida Grande" w:eastAsia="Arial Unicode MS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Ramires Cruz</dc:creator>
  <cp:keywords/>
  <cp:lastModifiedBy>José Ramires Cruz</cp:lastModifiedBy>
  <cp:revision>6</cp:revision>
  <dcterms:created xsi:type="dcterms:W3CDTF">2014-02-21T10:47:00Z</dcterms:created>
  <dcterms:modified xsi:type="dcterms:W3CDTF">2014-02-21T15:04:00Z</dcterms:modified>
</cp:coreProperties>
</file>